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D22E68" w:rsidTr="00D22E68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D22E68" w:rsidRDefault="00D22E68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bookmarkStart w:id="0" w:name="_GoBack"/>
            <w:bookmarkEnd w:id="0"/>
          </w:p>
          <w:p w:rsidR="00D22E68" w:rsidRDefault="00D22E68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D22E68" w:rsidRDefault="00D22E68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Procjene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rizika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od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velikih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nesreća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za 2024.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godinu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za Grad Zadar</w:t>
            </w:r>
          </w:p>
        </w:tc>
      </w:tr>
      <w:tr w:rsidR="00D22E68" w:rsidTr="00D22E68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Procjene rizika od velikih nesreća</w:t>
            </w:r>
            <w:r>
              <w:rPr>
                <w:rFonts w:cstheme="minorHAnsi"/>
                <w:b/>
                <w:lang w:val="hr-HR"/>
              </w:rPr>
              <w:t xml:space="preserve"> za 2024. godinu za Grad Zadar, za javno savjetovanje</w:t>
            </w:r>
          </w:p>
        </w:tc>
      </w:tr>
      <w:tr w:rsidR="00D22E68" w:rsidTr="00D22E68">
        <w:trPr>
          <w:trHeight w:val="851"/>
        </w:trPr>
        <w:tc>
          <w:tcPr>
            <w:tcW w:w="4635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22E68" w:rsidRDefault="00D22E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Upravni odjel za gospodarstvo, obrtništvo i razvitak otoka</w:t>
            </w: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D22E68" w:rsidTr="00D22E68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22E68" w:rsidRDefault="00D22E68" w:rsidP="00D22E68">
            <w:pPr>
              <w:spacing w:after="200" w:line="276" w:lineRule="auto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16. 02. 2024.- 17. 03. 2024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E68" w:rsidRDefault="00D22E68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Datum dostavljanja</w:t>
            </w:r>
          </w:p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D22E68" w:rsidTr="00D22E68">
        <w:trPr>
          <w:trHeight w:val="285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Jeste li suglasni da se podaci iz ovog obrasca s imenom/nazivom sudionika savjetovanja, objavi na web stranici Grada Zadra?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D22E68" w:rsidRDefault="00D22E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</w:tbl>
    <w:p w:rsidR="00D22E68" w:rsidRDefault="00D22E68" w:rsidP="00D22E68">
      <w:pPr>
        <w:rPr>
          <w:rFonts w:cstheme="minorHAnsi"/>
          <w:b/>
          <w:lang w:val="hr-HR"/>
        </w:rPr>
      </w:pPr>
    </w:p>
    <w:p w:rsidR="00D22E68" w:rsidRDefault="00D22E68" w:rsidP="00D22E6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22E68" w:rsidTr="00D22E68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:rsidR="00D22E68" w:rsidRDefault="00D22E68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VAŽNA NAPOMENA</w:t>
            </w:r>
            <w:r>
              <w:rPr>
                <w:rFonts w:cstheme="minorHAnsi"/>
                <w:lang w:val="hr-HR"/>
              </w:rPr>
              <w:t xml:space="preserve">:  </w:t>
            </w:r>
            <w:r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D22E68" w:rsidRDefault="00D22E68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gospodarstvo1@grad-</w:t>
            </w:r>
            <w:proofErr w:type="spellStart"/>
            <w:r>
              <w:rPr>
                <w:rFonts w:cstheme="minorHAnsi"/>
                <w:b/>
                <w:lang w:val="hr-HR"/>
              </w:rPr>
              <w:t>zadar.hr</w:t>
            </w:r>
            <w:proofErr w:type="spellEnd"/>
            <w:r>
              <w:rPr>
                <w:rFonts w:cstheme="minorHAnsi"/>
                <w:b/>
                <w:lang w:val="hr-HR"/>
              </w:rPr>
              <w:t xml:space="preserve">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17. ožujka 2024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>
              <w:rPr>
                <w:rFonts w:cstheme="minorHAnsi"/>
                <w:b/>
                <w:lang w:val="hr-HR"/>
              </w:rPr>
              <w:t>.</w:t>
            </w:r>
          </w:p>
          <w:p w:rsidR="00D22E68" w:rsidRDefault="00D22E68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D22E68" w:rsidRDefault="00D22E68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D22E68" w:rsidRDefault="00D22E68" w:rsidP="00D22E68"/>
    <w:p w:rsidR="00D22E68" w:rsidRDefault="00D22E68" w:rsidP="00D22E68"/>
    <w:p w:rsidR="007612A7" w:rsidRDefault="007612A7"/>
    <w:sectPr w:rsidR="0076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68"/>
    <w:rsid w:val="007612A7"/>
    <w:rsid w:val="00D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68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2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D22E68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68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22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D22E68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1</cp:revision>
  <dcterms:created xsi:type="dcterms:W3CDTF">2024-02-16T07:42:00Z</dcterms:created>
  <dcterms:modified xsi:type="dcterms:W3CDTF">2024-02-16T07:48:00Z</dcterms:modified>
</cp:coreProperties>
</file>